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895F" w14:textId="61C4AE33" w:rsidR="00F545E0" w:rsidRPr="00F545E0" w:rsidRDefault="002D6E27" w:rsidP="00F545E0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Actividad práctica </w:t>
      </w:r>
      <w:r w:rsidR="00F545E0" w:rsidRPr="00F545E0">
        <w:rPr>
          <w:rFonts w:ascii="Verdana" w:hAnsi="Verdana"/>
          <w:b/>
          <w:bCs/>
        </w:rPr>
        <w:t xml:space="preserve">2. U25. </w:t>
      </w:r>
      <w:r>
        <w:rPr>
          <w:rFonts w:ascii="Verdana" w:hAnsi="Verdana"/>
          <w:b/>
          <w:bCs/>
        </w:rPr>
        <w:t>Recorrido por 2 aulas.</w:t>
      </w:r>
    </w:p>
    <w:p w14:paraId="03C34B27" w14:textId="77777777" w:rsidR="00F545E0" w:rsidRDefault="00F545E0" w:rsidP="00F545E0">
      <w:pPr>
        <w:spacing w:line="276" w:lineRule="auto"/>
        <w:rPr>
          <w:rFonts w:ascii="Verdana" w:hAnsi="Verdana"/>
        </w:rPr>
      </w:pPr>
    </w:p>
    <w:p w14:paraId="0C36F723" w14:textId="77777777" w:rsidR="002D6E27" w:rsidRDefault="002D6E27" w:rsidP="00F545E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Tras trabajar los contenidos teóricos de </w:t>
      </w:r>
      <w:r w:rsidR="00F545E0">
        <w:rPr>
          <w:rFonts w:ascii="Verdana" w:hAnsi="Verdana"/>
        </w:rPr>
        <w:t xml:space="preserve">la </w:t>
      </w:r>
      <w:r w:rsidR="00F545E0" w:rsidRPr="00F545E0">
        <w:rPr>
          <w:rFonts w:ascii="Verdana" w:hAnsi="Verdana"/>
          <w:b/>
          <w:bCs/>
        </w:rPr>
        <w:t>Unidad 25</w:t>
      </w:r>
      <w:r>
        <w:rPr>
          <w:rFonts w:ascii="Verdana" w:hAnsi="Verdana"/>
          <w:b/>
          <w:bCs/>
        </w:rPr>
        <w:t xml:space="preserve"> </w:t>
      </w:r>
      <w:r w:rsidRPr="002D6E27">
        <w:rPr>
          <w:rFonts w:ascii="Verdana" w:hAnsi="Verdana"/>
        </w:rPr>
        <w:t>(documento Guía de la Unidad y documento “Los trastornos del aprendizaje en la adolescencia”)</w:t>
      </w:r>
      <w:r>
        <w:rPr>
          <w:rFonts w:ascii="Verdana" w:hAnsi="Verdana"/>
        </w:rPr>
        <w:t>, ha llegado el momento de poner en práctica los conceptos trabajados.</w:t>
      </w:r>
    </w:p>
    <w:p w14:paraId="745A7D86" w14:textId="77777777" w:rsidR="002D6E27" w:rsidRDefault="002D6E27" w:rsidP="00F545E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Uno de los conceptos clave del bloque teórico es que los Trastornos del Aprendizaje tienen una prevalencia elevada en la población, por tanto, </w:t>
      </w:r>
      <w:r w:rsidRPr="002D6E27">
        <w:rPr>
          <w:rFonts w:ascii="Verdana" w:hAnsi="Verdana"/>
          <w:b/>
          <w:bCs/>
        </w:rPr>
        <w:t>en cada aula hay alumnos/as con estos trastornos</w:t>
      </w:r>
      <w:r>
        <w:rPr>
          <w:rFonts w:ascii="Verdana" w:hAnsi="Verdana"/>
        </w:rPr>
        <w:t xml:space="preserve">. Pero las claves para la detección varían en función de la etapa escolar. </w:t>
      </w:r>
    </w:p>
    <w:p w14:paraId="2370F796" w14:textId="19591E81" w:rsidR="002D6E27" w:rsidRDefault="002D6E27" w:rsidP="00F545E0">
      <w:pPr>
        <w:spacing w:line="276" w:lineRule="auto"/>
        <w:rPr>
          <w:rFonts w:ascii="Verdana" w:hAnsi="Verdana"/>
        </w:rPr>
      </w:pPr>
      <w:r w:rsidRPr="00256D01">
        <w:rPr>
          <w:rFonts w:ascii="Verdana" w:hAnsi="Verdana"/>
          <w:b/>
          <w:bCs/>
        </w:rPr>
        <w:t>En este ejercicio</w:t>
      </w:r>
      <w:r>
        <w:rPr>
          <w:rFonts w:ascii="Verdana" w:hAnsi="Verdana"/>
        </w:rPr>
        <w:t xml:space="preserve">, tienes la oportunidad de visitar </w:t>
      </w:r>
      <w:r w:rsidRPr="00103A1B">
        <w:rPr>
          <w:rFonts w:ascii="Verdana" w:hAnsi="Verdana"/>
          <w:b/>
          <w:bCs/>
        </w:rPr>
        <w:t>2 aulas</w:t>
      </w:r>
      <w:r>
        <w:rPr>
          <w:rFonts w:ascii="Verdana" w:hAnsi="Verdana"/>
        </w:rPr>
        <w:t xml:space="preserve"> de un centro escolar para poner a prueba tus conocimientos</w:t>
      </w:r>
      <w:r w:rsidR="00103A1B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el aula de </w:t>
      </w:r>
      <w:r w:rsidRPr="00103A1B">
        <w:rPr>
          <w:rFonts w:ascii="Verdana" w:hAnsi="Verdana"/>
          <w:b/>
          <w:bCs/>
        </w:rPr>
        <w:t>P5</w:t>
      </w:r>
      <w:r>
        <w:rPr>
          <w:rFonts w:ascii="Verdana" w:hAnsi="Verdana"/>
        </w:rPr>
        <w:t xml:space="preserve"> (último curso del ciclo infantil, niños/as de 5 a 6 años) y el aula de </w:t>
      </w:r>
      <w:r w:rsidRPr="00103A1B">
        <w:rPr>
          <w:rFonts w:ascii="Verdana" w:hAnsi="Verdana"/>
          <w:b/>
          <w:bCs/>
        </w:rPr>
        <w:t>3º de primaria</w:t>
      </w:r>
      <w:r>
        <w:rPr>
          <w:rFonts w:ascii="Verdana" w:hAnsi="Verdana"/>
        </w:rPr>
        <w:t xml:space="preserve"> (ciclo medio, niños/as de 8 a 9 años). </w:t>
      </w:r>
    </w:p>
    <w:p w14:paraId="6F439D4A" w14:textId="70E7EBC1" w:rsidR="009D327F" w:rsidRDefault="002D6E27" w:rsidP="00F545E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En este caso, se trata de una escuela pública ubicada en </w:t>
      </w:r>
      <w:r w:rsidR="001115CB">
        <w:rPr>
          <w:rFonts w:ascii="Verdana" w:hAnsi="Verdana"/>
        </w:rPr>
        <w:t>el área metropolitana de Barcelona</w:t>
      </w:r>
      <w:r>
        <w:rPr>
          <w:rFonts w:ascii="Verdana" w:hAnsi="Verdana"/>
        </w:rPr>
        <w:t>, en un</w:t>
      </w:r>
      <w:r w:rsidR="001115CB">
        <w:rPr>
          <w:rFonts w:ascii="Verdana" w:hAnsi="Verdana"/>
        </w:rPr>
        <w:t xml:space="preserve"> distrito </w:t>
      </w:r>
      <w:r>
        <w:rPr>
          <w:rFonts w:ascii="Verdana" w:hAnsi="Verdana"/>
        </w:rPr>
        <w:t xml:space="preserve">cuya población es, en </w:t>
      </w:r>
      <w:r w:rsidR="00103A1B">
        <w:rPr>
          <w:rFonts w:ascii="Verdana" w:hAnsi="Verdana"/>
        </w:rPr>
        <w:t xml:space="preserve">su </w:t>
      </w:r>
      <w:r>
        <w:rPr>
          <w:rFonts w:ascii="Verdana" w:hAnsi="Verdana"/>
        </w:rPr>
        <w:t>mayoría, de renda media-baja</w:t>
      </w:r>
      <w:r w:rsidR="001115CB">
        <w:rPr>
          <w:rFonts w:ascii="Verdana" w:hAnsi="Verdana"/>
        </w:rPr>
        <w:t xml:space="preserve"> y en porcentaje elevado de origen inmigrante</w:t>
      </w:r>
      <w:r>
        <w:rPr>
          <w:rFonts w:ascii="Verdana" w:hAnsi="Verdana"/>
        </w:rPr>
        <w:t xml:space="preserve">. </w:t>
      </w:r>
    </w:p>
    <w:p w14:paraId="35F1220D" w14:textId="2C64238F" w:rsidR="00103A1B" w:rsidRDefault="00103A1B" w:rsidP="00F545E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Imagina que, </w:t>
      </w:r>
      <w:r w:rsidRPr="00256D01">
        <w:rPr>
          <w:rFonts w:ascii="Verdana" w:hAnsi="Verdana"/>
          <w:b/>
          <w:bCs/>
        </w:rPr>
        <w:t>para cada aula, la tutora/el tutor te comenta los casos de 3 alumnos/as</w:t>
      </w:r>
      <w:r>
        <w:rPr>
          <w:rFonts w:ascii="Verdana" w:hAnsi="Verdana"/>
        </w:rPr>
        <w:t xml:space="preserve">, que tienen ciertas dificultades respecto al resto del grupo. </w:t>
      </w:r>
    </w:p>
    <w:p w14:paraId="4C33778D" w14:textId="77777777" w:rsidR="00256D01" w:rsidRDefault="00103A1B" w:rsidP="00F545E0">
      <w:pPr>
        <w:spacing w:line="276" w:lineRule="auto"/>
        <w:rPr>
          <w:rFonts w:ascii="Verdana" w:hAnsi="Verdana"/>
          <w:b/>
          <w:bCs/>
        </w:rPr>
      </w:pPr>
      <w:r w:rsidRPr="00103A1B">
        <w:rPr>
          <w:rFonts w:ascii="Verdana" w:hAnsi="Verdana"/>
          <w:b/>
          <w:bCs/>
        </w:rPr>
        <w:t xml:space="preserve">Busca, al final del ejercicio, cuál de las reflexiones se adapta mejor a cada caso, y anota el número correspondiente </w:t>
      </w:r>
      <w:r>
        <w:rPr>
          <w:rFonts w:ascii="Verdana" w:hAnsi="Verdana"/>
          <w:b/>
          <w:bCs/>
        </w:rPr>
        <w:t>al lado del nombre del niño/a</w:t>
      </w:r>
      <w:r w:rsidRPr="00103A1B">
        <w:rPr>
          <w:rFonts w:ascii="Verdana" w:hAnsi="Verdana"/>
          <w:b/>
          <w:bCs/>
        </w:rPr>
        <w:t>.</w:t>
      </w:r>
      <w:r w:rsidR="004F13E7">
        <w:rPr>
          <w:rFonts w:ascii="Verdana" w:hAnsi="Verdana"/>
          <w:b/>
          <w:bCs/>
        </w:rPr>
        <w:t xml:space="preserve"> </w:t>
      </w:r>
    </w:p>
    <w:p w14:paraId="4318D412" w14:textId="77777777" w:rsidR="000772CD" w:rsidRDefault="000772CD" w:rsidP="000772CD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NOTAS: </w:t>
      </w:r>
    </w:p>
    <w:p w14:paraId="2A8C9181" w14:textId="77777777" w:rsidR="000772CD" w:rsidRPr="0030433C" w:rsidRDefault="000772CD" w:rsidP="000772CD">
      <w:pPr>
        <w:pStyle w:val="Prrafodelista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30433C">
        <w:rPr>
          <w:rFonts w:ascii="Verdana" w:hAnsi="Verdana"/>
        </w:rPr>
        <w:t>Tienes que anotar solamente 1 número para cada caso, aunque verás que hay más reflexiones que alumnos/as.</w:t>
      </w:r>
      <w:r w:rsidRPr="0030433C">
        <w:rPr>
          <w:rFonts w:ascii="Verdana" w:hAnsi="Verdana"/>
          <w:b/>
          <w:bCs/>
        </w:rPr>
        <w:t xml:space="preserve"> </w:t>
      </w:r>
    </w:p>
    <w:p w14:paraId="6DB6C8F8" w14:textId="77777777" w:rsidR="000772CD" w:rsidRPr="0030433C" w:rsidRDefault="000772CD" w:rsidP="000772CD">
      <w:pPr>
        <w:pStyle w:val="Prrafodelista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30433C">
        <w:rPr>
          <w:rFonts w:ascii="Verdana" w:hAnsi="Verdana"/>
        </w:rPr>
        <w:t>Si escoges una reflexión para un caso determinado, procura no escogerla de nuevo para otro caso, ya que una de las 2 sería incorrecta.</w:t>
      </w:r>
    </w:p>
    <w:p w14:paraId="730F7802" w14:textId="01DEA337" w:rsidR="00103A1B" w:rsidRDefault="00103A1B" w:rsidP="00F545E0">
      <w:pPr>
        <w:spacing w:line="276" w:lineRule="auto"/>
        <w:rPr>
          <w:rFonts w:ascii="Verdana" w:hAnsi="Verdana"/>
          <w:b/>
          <w:bCs/>
        </w:rPr>
      </w:pPr>
    </w:p>
    <w:p w14:paraId="552815DF" w14:textId="4CC60910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645697FB" w14:textId="69116AF9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5C41B6C9" w14:textId="600E1F2D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18CED93E" w14:textId="5270D579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4DBA5467" w14:textId="0044DE45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6D0FB14A" w14:textId="0E1154E1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49F1FA4E" w14:textId="631C4F83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502331E0" w14:textId="713D3DAE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55743E36" w14:textId="67837D26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3A650B59" w14:textId="77777777" w:rsidR="00256D01" w:rsidRDefault="00256D01" w:rsidP="00F545E0">
      <w:pPr>
        <w:spacing w:line="276" w:lineRule="auto"/>
        <w:rPr>
          <w:rFonts w:ascii="Verdana" w:hAnsi="Verdana"/>
          <w:b/>
          <w:bCs/>
        </w:rPr>
      </w:pPr>
    </w:p>
    <w:p w14:paraId="31E23D74" w14:textId="47955CFE" w:rsidR="00103A1B" w:rsidRPr="004F13E7" w:rsidRDefault="00103A1B" w:rsidP="00F545E0">
      <w:pPr>
        <w:spacing w:line="276" w:lineRule="auto"/>
        <w:rPr>
          <w:rFonts w:ascii="Verdana" w:hAnsi="Verdana"/>
          <w:b/>
          <w:bCs/>
          <w:sz w:val="28"/>
          <w:szCs w:val="28"/>
        </w:rPr>
      </w:pPr>
      <w:r w:rsidRPr="004F13E7">
        <w:rPr>
          <w:rFonts w:ascii="Verdana" w:hAnsi="Verdana"/>
          <w:b/>
          <w:bCs/>
          <w:sz w:val="28"/>
          <w:szCs w:val="28"/>
        </w:rPr>
        <w:t>Aula de P5:</w:t>
      </w:r>
    </w:p>
    <w:p w14:paraId="481D4E18" w14:textId="2749D60C" w:rsidR="00103A1B" w:rsidRDefault="00103A1B" w:rsidP="00F545E0">
      <w:pPr>
        <w:spacing w:line="276" w:lineRule="auto"/>
        <w:rPr>
          <w:rFonts w:ascii="Verdana" w:hAnsi="Verdana"/>
          <w:b/>
          <w:bCs/>
        </w:rPr>
      </w:pPr>
    </w:p>
    <w:p w14:paraId="7ACF7D62" w14:textId="2344EF5D" w:rsidR="00103A1B" w:rsidRPr="00103A1B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KEVIN: </w:t>
      </w:r>
      <w:r w:rsidRPr="00103A1B">
        <w:rPr>
          <w:rFonts w:ascii="Verdana" w:hAnsi="Verdana"/>
        </w:rPr>
        <w:t>…</w:t>
      </w:r>
      <w:r>
        <w:rPr>
          <w:rFonts w:ascii="Verdana" w:hAnsi="Verdana"/>
        </w:rPr>
        <w:t xml:space="preserve">                    -</w:t>
      </w:r>
      <w:r>
        <w:rPr>
          <w:rFonts w:ascii="Verdana" w:hAnsi="Verdana"/>
          <w:b/>
          <w:bCs/>
        </w:rPr>
        <w:t xml:space="preserve"> </w:t>
      </w:r>
      <w:r w:rsidR="001115CB">
        <w:rPr>
          <w:rFonts w:ascii="Verdana" w:hAnsi="Verdana"/>
          <w:b/>
          <w:bCs/>
        </w:rPr>
        <w:t>ALBERTO</w:t>
      </w:r>
      <w:r w:rsidRPr="00103A1B">
        <w:rPr>
          <w:rFonts w:ascii="Verdana" w:hAnsi="Verdana"/>
          <w:b/>
          <w:bCs/>
        </w:rPr>
        <w:t xml:space="preserve">: </w:t>
      </w:r>
      <w:r w:rsidRPr="00103A1B">
        <w:rPr>
          <w:rFonts w:ascii="Verdana" w:hAnsi="Verdana"/>
        </w:rPr>
        <w:t>…</w:t>
      </w:r>
      <w:r>
        <w:rPr>
          <w:rFonts w:ascii="Verdana" w:hAnsi="Verdana"/>
        </w:rPr>
        <w:t xml:space="preserve">                   - </w:t>
      </w:r>
      <w:r w:rsidR="001115CB">
        <w:rPr>
          <w:rFonts w:ascii="Verdana" w:hAnsi="Verdana"/>
          <w:b/>
          <w:bCs/>
        </w:rPr>
        <w:t>RIHANNA</w:t>
      </w:r>
      <w:r w:rsidRPr="00103A1B">
        <w:rPr>
          <w:rFonts w:ascii="Verdana" w:hAnsi="Verdana"/>
          <w:b/>
          <w:bCs/>
        </w:rPr>
        <w:t xml:space="preserve">: </w:t>
      </w:r>
      <w:r w:rsidRPr="00103A1B">
        <w:rPr>
          <w:rFonts w:ascii="Verdana" w:hAnsi="Verdana"/>
        </w:rPr>
        <w:t>…</w:t>
      </w:r>
    </w:p>
    <w:p w14:paraId="380700C6" w14:textId="39B0ED53" w:rsidR="00103A1B" w:rsidRDefault="00103A1B" w:rsidP="00103A1B">
      <w:pPr>
        <w:spacing w:line="276" w:lineRule="auto"/>
        <w:rPr>
          <w:rFonts w:ascii="Verdana" w:hAnsi="Verdana"/>
          <w:b/>
          <w:bCs/>
        </w:rPr>
      </w:pPr>
    </w:p>
    <w:p w14:paraId="538D4BC3" w14:textId="0147F33C" w:rsidR="00103A1B" w:rsidRDefault="00103A1B" w:rsidP="00103A1B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KEVIN:</w:t>
      </w:r>
    </w:p>
    <w:p w14:paraId="404AF427" w14:textId="18156E37" w:rsidR="00103A1B" w:rsidRPr="00103A1B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Es muy movido y no hace caso</w:t>
      </w:r>
    </w:p>
    <w:p w14:paraId="0931E3B7" w14:textId="57475920" w:rsidR="00103A1B" w:rsidRPr="00103A1B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Molesta a los compañeros/as</w:t>
      </w:r>
    </w:p>
    <w:p w14:paraId="6732F4D8" w14:textId="633E4291" w:rsidR="00103A1B" w:rsidRPr="00103A1B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Su conducta es más infantil</w:t>
      </w:r>
    </w:p>
    <w:p w14:paraId="668CB2C7" w14:textId="66A37CB0" w:rsidR="00103A1B" w:rsidRPr="00103A1B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No se muestra motivado a la hora de las tareas</w:t>
      </w:r>
    </w:p>
    <w:p w14:paraId="28F36014" w14:textId="5B31D1A0" w:rsidR="00103A1B" w:rsidRPr="00103A1B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Sea la tarea que sea, suele hacerla pe</w:t>
      </w:r>
      <w:r w:rsidR="004F13E7">
        <w:rPr>
          <w:rFonts w:ascii="Verdana" w:hAnsi="Verdana"/>
        </w:rPr>
        <w:t>or</w:t>
      </w:r>
      <w:r>
        <w:rPr>
          <w:rFonts w:ascii="Verdana" w:hAnsi="Verdana"/>
        </w:rPr>
        <w:t xml:space="preserve"> que el resto de </w:t>
      </w:r>
      <w:r w:rsidR="004F13E7">
        <w:rPr>
          <w:rFonts w:ascii="Verdana" w:hAnsi="Verdana"/>
        </w:rPr>
        <w:t>los niños</w:t>
      </w:r>
      <w:r>
        <w:rPr>
          <w:rFonts w:ascii="Verdana" w:hAnsi="Verdana"/>
        </w:rPr>
        <w:t>/as</w:t>
      </w:r>
    </w:p>
    <w:p w14:paraId="4EC88148" w14:textId="4FD8B32E" w:rsidR="00103A1B" w:rsidRPr="004F13E7" w:rsidRDefault="00103A1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Le cuestan especialmente el dibujo y el trazo: su nivel de representación </w:t>
      </w:r>
      <w:r w:rsidR="004F13E7">
        <w:rPr>
          <w:rFonts w:ascii="Verdana" w:hAnsi="Verdana"/>
        </w:rPr>
        <w:t>está por debajo de la edad</w:t>
      </w:r>
    </w:p>
    <w:p w14:paraId="475EC4A7" w14:textId="73DDDF8E" w:rsidR="004F13E7" w:rsidRPr="004F13E7" w:rsidRDefault="004F13E7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Le cuestan los conceptos matemáticos iniciales</w:t>
      </w:r>
    </w:p>
    <w:p w14:paraId="21D64BFD" w14:textId="6328BB59" w:rsidR="004F13E7" w:rsidRDefault="004F13E7" w:rsidP="004F13E7">
      <w:pPr>
        <w:spacing w:line="276" w:lineRule="auto"/>
        <w:rPr>
          <w:rFonts w:ascii="Verdana" w:hAnsi="Verdana"/>
          <w:b/>
          <w:bCs/>
        </w:rPr>
      </w:pPr>
    </w:p>
    <w:p w14:paraId="71994F07" w14:textId="77777777" w:rsidR="004F13E7" w:rsidRDefault="004F13E7" w:rsidP="004F13E7">
      <w:pPr>
        <w:spacing w:line="276" w:lineRule="auto"/>
        <w:rPr>
          <w:rFonts w:ascii="Verdana" w:hAnsi="Verdana"/>
          <w:b/>
          <w:bCs/>
        </w:rPr>
      </w:pPr>
    </w:p>
    <w:p w14:paraId="2CA834E7" w14:textId="351D221E" w:rsidR="004F13E7" w:rsidRDefault="001115CB" w:rsidP="004F13E7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ALBERTO</w:t>
      </w:r>
      <w:r w:rsidR="004F13E7">
        <w:rPr>
          <w:rFonts w:ascii="Verdana" w:hAnsi="Verdana"/>
          <w:b/>
          <w:bCs/>
        </w:rPr>
        <w:t>:</w:t>
      </w:r>
    </w:p>
    <w:p w14:paraId="53BB76CB" w14:textId="11430220" w:rsidR="004F13E7" w:rsidRDefault="004F13E7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Es un niño sociable, se relaciona bien con los compañeros/as</w:t>
      </w:r>
    </w:p>
    <w:p w14:paraId="52B54A1C" w14:textId="376CA682" w:rsidR="004F13E7" w:rsidRDefault="004F13E7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Suele hacer caso a la tutora y se muestra motivado para actividades y tareas</w:t>
      </w:r>
    </w:p>
    <w:p w14:paraId="5E3C9C2C" w14:textId="595905DA" w:rsidR="004F13E7" w:rsidRDefault="00571643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nivel oral, se expresa bien, aunque a veces no le salen algunas palabras, o confunde palabras que se parecen</w:t>
      </w:r>
    </w:p>
    <w:p w14:paraId="474266D1" w14:textId="1B5F5578" w:rsidR="00571643" w:rsidRDefault="00571643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Le cuestan especialmente los conceptos de temporalidad (pasado mañana, anteayer…)</w:t>
      </w:r>
    </w:p>
    <w:p w14:paraId="335EAFC4" w14:textId="4B84D89D" w:rsidR="00571643" w:rsidRDefault="00571643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Respecto al aprendizaje inicial de la lecto-escritura, le cuesta asociar un sonido a la grafía correspondiente</w:t>
      </w:r>
    </w:p>
    <w:p w14:paraId="5F18AD61" w14:textId="50C04106" w:rsidR="004F13E7" w:rsidRDefault="004F13E7" w:rsidP="004F13E7">
      <w:pPr>
        <w:spacing w:line="276" w:lineRule="auto"/>
        <w:rPr>
          <w:rFonts w:ascii="Verdana" w:hAnsi="Verdana"/>
        </w:rPr>
      </w:pPr>
    </w:p>
    <w:p w14:paraId="7A8B5466" w14:textId="4E31C95C" w:rsidR="004F13E7" w:rsidRPr="00571643" w:rsidRDefault="004F13E7" w:rsidP="004F13E7">
      <w:pPr>
        <w:spacing w:line="276" w:lineRule="auto"/>
        <w:rPr>
          <w:rFonts w:ascii="Verdana" w:hAnsi="Verdana"/>
          <w:b/>
          <w:bCs/>
        </w:rPr>
      </w:pPr>
    </w:p>
    <w:p w14:paraId="6706B572" w14:textId="548D91E1" w:rsidR="004F13E7" w:rsidRPr="00571643" w:rsidRDefault="001115CB" w:rsidP="004F13E7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RIHANNA</w:t>
      </w:r>
      <w:r w:rsidR="004F13E7" w:rsidRPr="00571643">
        <w:rPr>
          <w:rFonts w:ascii="Verdana" w:hAnsi="Verdana"/>
          <w:b/>
          <w:bCs/>
        </w:rPr>
        <w:t>:</w:t>
      </w:r>
    </w:p>
    <w:p w14:paraId="027758C1" w14:textId="1F3895FC" w:rsidR="00571643" w:rsidRDefault="00571643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Es una niña tímida y educada, de círculo reducido de amistades</w:t>
      </w:r>
    </w:p>
    <w:p w14:paraId="58DE9C71" w14:textId="7E261F0C" w:rsidR="00571643" w:rsidRDefault="00571643" w:rsidP="004F13E7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Cuando coge confianza, a nivel oral se expresa de manera adecuada</w:t>
      </w:r>
    </w:p>
    <w:p w14:paraId="57009F56" w14:textId="1781FD6F" w:rsidR="004F13E7" w:rsidRDefault="00571643" w:rsidP="0057164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>Pese a que m</w:t>
      </w:r>
      <w:r w:rsidR="004F13E7">
        <w:rPr>
          <w:rFonts w:ascii="Verdana" w:hAnsi="Verdana"/>
        </w:rPr>
        <w:t>uestra buena disposición en las tareas</w:t>
      </w:r>
      <w:r>
        <w:rPr>
          <w:rFonts w:ascii="Verdana" w:hAnsi="Verdana"/>
        </w:rPr>
        <w:t xml:space="preserve"> y sigue el ritmo de la clase en los aprendizajes iniciales, no es especialmente brillante en ninguna de las áreas</w:t>
      </w:r>
    </w:p>
    <w:p w14:paraId="70E4385A" w14:textId="6E71ECD7" w:rsidR="00571643" w:rsidRPr="00571643" w:rsidRDefault="00571643" w:rsidP="0057164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menudo, hay que repetirle las consignas de manera individual</w:t>
      </w:r>
    </w:p>
    <w:p w14:paraId="0F1B33B8" w14:textId="77777777" w:rsidR="004F13E7" w:rsidRPr="004F13E7" w:rsidRDefault="004F13E7" w:rsidP="004F13E7">
      <w:pPr>
        <w:spacing w:line="276" w:lineRule="auto"/>
        <w:rPr>
          <w:rFonts w:ascii="Verdana" w:hAnsi="Verdana"/>
          <w:b/>
          <w:bCs/>
        </w:rPr>
      </w:pPr>
    </w:p>
    <w:p w14:paraId="4504A1BB" w14:textId="5DBD6430" w:rsidR="00103A1B" w:rsidRDefault="00103A1B" w:rsidP="00103A1B">
      <w:pPr>
        <w:pStyle w:val="Prrafodelista"/>
        <w:spacing w:line="276" w:lineRule="auto"/>
        <w:rPr>
          <w:rFonts w:ascii="Verdana" w:hAnsi="Verdana"/>
          <w:b/>
          <w:bCs/>
        </w:rPr>
      </w:pPr>
    </w:p>
    <w:p w14:paraId="45B97CCC" w14:textId="77F58582" w:rsidR="00103A1B" w:rsidRDefault="00103A1B" w:rsidP="00103A1B">
      <w:pPr>
        <w:pStyle w:val="Prrafodelista"/>
        <w:spacing w:line="276" w:lineRule="auto"/>
        <w:rPr>
          <w:rFonts w:ascii="Verdana" w:hAnsi="Verdana"/>
          <w:b/>
          <w:bCs/>
        </w:rPr>
      </w:pPr>
    </w:p>
    <w:p w14:paraId="210FBF8B" w14:textId="7433FFF3" w:rsidR="00103A1B" w:rsidRPr="004F13E7" w:rsidRDefault="00103A1B" w:rsidP="004F13E7">
      <w:pPr>
        <w:spacing w:line="276" w:lineRule="auto"/>
        <w:rPr>
          <w:rFonts w:ascii="Verdana" w:hAnsi="Verdana"/>
          <w:b/>
          <w:bCs/>
        </w:rPr>
      </w:pPr>
    </w:p>
    <w:p w14:paraId="30DCB0EA" w14:textId="2C9BBA03" w:rsidR="00103A1B" w:rsidRDefault="00103A1B" w:rsidP="00103A1B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Aula de 3º de Primaria:</w:t>
      </w:r>
    </w:p>
    <w:p w14:paraId="1D7BD2FB" w14:textId="77777777" w:rsidR="00103A1B" w:rsidRDefault="00103A1B" w:rsidP="00103A1B">
      <w:pPr>
        <w:spacing w:line="276" w:lineRule="auto"/>
        <w:rPr>
          <w:rFonts w:ascii="Verdana" w:hAnsi="Verdana"/>
          <w:b/>
          <w:bCs/>
        </w:rPr>
      </w:pPr>
    </w:p>
    <w:p w14:paraId="3259B616" w14:textId="70ED0AEF" w:rsidR="00103A1B" w:rsidRPr="00256D01" w:rsidRDefault="001115CB" w:rsidP="00103A1B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LUPE</w:t>
      </w:r>
      <w:r w:rsidR="00103A1B">
        <w:rPr>
          <w:rFonts w:ascii="Verdana" w:hAnsi="Verdana"/>
          <w:b/>
          <w:bCs/>
        </w:rPr>
        <w:t xml:space="preserve">: </w:t>
      </w:r>
      <w:r w:rsidR="00103A1B" w:rsidRPr="00103A1B">
        <w:rPr>
          <w:rFonts w:ascii="Verdana" w:hAnsi="Verdana"/>
        </w:rPr>
        <w:t>…</w:t>
      </w:r>
      <w:r w:rsidR="00103A1B">
        <w:rPr>
          <w:rFonts w:ascii="Verdana" w:hAnsi="Verdana"/>
        </w:rPr>
        <w:t xml:space="preserve">                    -</w:t>
      </w:r>
      <w:r w:rsidR="00103A1B">
        <w:rPr>
          <w:rFonts w:ascii="Verdana" w:hAnsi="Verdana"/>
          <w:b/>
          <w:bCs/>
        </w:rPr>
        <w:t xml:space="preserve"> ISMAIL</w:t>
      </w:r>
      <w:r w:rsidR="00103A1B" w:rsidRPr="00103A1B">
        <w:rPr>
          <w:rFonts w:ascii="Verdana" w:hAnsi="Verdana"/>
          <w:b/>
          <w:bCs/>
        </w:rPr>
        <w:t xml:space="preserve">: </w:t>
      </w:r>
      <w:r w:rsidR="00103A1B" w:rsidRPr="00103A1B">
        <w:rPr>
          <w:rFonts w:ascii="Verdana" w:hAnsi="Verdana"/>
        </w:rPr>
        <w:t>…</w:t>
      </w:r>
      <w:r w:rsidR="00103A1B">
        <w:rPr>
          <w:rFonts w:ascii="Verdana" w:hAnsi="Verdana"/>
        </w:rPr>
        <w:t xml:space="preserve">                   - </w:t>
      </w:r>
      <w:r w:rsidR="00103A1B">
        <w:rPr>
          <w:rFonts w:ascii="Verdana" w:hAnsi="Verdana"/>
          <w:b/>
          <w:bCs/>
        </w:rPr>
        <w:t>JOEL</w:t>
      </w:r>
      <w:r w:rsidR="00103A1B" w:rsidRPr="00103A1B">
        <w:rPr>
          <w:rFonts w:ascii="Verdana" w:hAnsi="Verdana"/>
          <w:b/>
          <w:bCs/>
        </w:rPr>
        <w:t xml:space="preserve">: </w:t>
      </w:r>
      <w:r w:rsidR="00103A1B" w:rsidRPr="00103A1B">
        <w:rPr>
          <w:rFonts w:ascii="Verdana" w:hAnsi="Verdana"/>
        </w:rPr>
        <w:t>…</w:t>
      </w:r>
    </w:p>
    <w:p w14:paraId="7D28C84B" w14:textId="3AE88C2D" w:rsidR="00256D01" w:rsidRDefault="00256D01" w:rsidP="00256D01">
      <w:pPr>
        <w:spacing w:line="276" w:lineRule="auto"/>
        <w:rPr>
          <w:rFonts w:ascii="Verdana" w:hAnsi="Verdana"/>
          <w:b/>
          <w:bCs/>
        </w:rPr>
      </w:pPr>
    </w:p>
    <w:p w14:paraId="06567218" w14:textId="3399478F" w:rsidR="00256D01" w:rsidRDefault="001115CB" w:rsidP="00256D0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LUPE</w:t>
      </w:r>
      <w:r w:rsidR="00256D01">
        <w:rPr>
          <w:rFonts w:ascii="Verdana" w:hAnsi="Verdana"/>
          <w:b/>
          <w:bCs/>
        </w:rPr>
        <w:t>:</w:t>
      </w:r>
    </w:p>
    <w:p w14:paraId="2CB95097" w14:textId="77777777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Tiene ya 10 años y está empezando el cambio puberal</w:t>
      </w:r>
    </w:p>
    <w:p w14:paraId="23C3D76C" w14:textId="02B77C02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Repitió 1º de primaria por dificultades en la lecto-escritura</w:t>
      </w:r>
    </w:p>
    <w:p w14:paraId="541D1B30" w14:textId="25254442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Desde hace </w:t>
      </w:r>
      <w:r w:rsidR="001115CB">
        <w:rPr>
          <w:rFonts w:ascii="Verdana" w:hAnsi="Verdana"/>
        </w:rPr>
        <w:t>3</w:t>
      </w:r>
      <w:r>
        <w:rPr>
          <w:rFonts w:ascii="Verdana" w:hAnsi="Verdana"/>
        </w:rPr>
        <w:t xml:space="preserve"> cursos, hace repaso en la escuela antes del inicio del horario lectivo, además de asistir a una academia de refuerzo por las tardes</w:t>
      </w:r>
      <w:r w:rsidR="001115CB">
        <w:rPr>
          <w:rFonts w:ascii="Verdana" w:hAnsi="Verdana"/>
        </w:rPr>
        <w:t>, 2 veces por semana</w:t>
      </w:r>
    </w:p>
    <w:p w14:paraId="6A8883D3" w14:textId="18465E41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Pese a ello, su lectura sigue siendo considerablemente más lenta respecto al resto de compañeros/as, pero la comprensión lectora es aceptable</w:t>
      </w:r>
    </w:p>
    <w:p w14:paraId="3601C6A9" w14:textId="2F9DAB08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Cuando escribe, hace muchísimas faltas de ortografía natural y arbitraria</w:t>
      </w:r>
    </w:p>
    <w:p w14:paraId="4EB71C62" w14:textId="59697E69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En las matemáticas, no hay manera que aprenda las tablas de multiplicar</w:t>
      </w:r>
    </w:p>
    <w:p w14:paraId="3EFBAB04" w14:textId="68B16929" w:rsidR="00256D01" w:rsidRPr="00256D01" w:rsidRDefault="00256D01" w:rsidP="00256D01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Este curso se le ve m</w:t>
      </w:r>
      <w:r w:rsidR="001115CB">
        <w:rPr>
          <w:rFonts w:ascii="Verdana" w:hAnsi="Verdana"/>
        </w:rPr>
        <w:t>uy</w:t>
      </w:r>
      <w:r>
        <w:rPr>
          <w:rFonts w:ascii="Verdana" w:hAnsi="Verdana"/>
        </w:rPr>
        <w:t xml:space="preserve"> desmotivada y triste</w:t>
      </w:r>
    </w:p>
    <w:p w14:paraId="1F315B51" w14:textId="4388E7ED" w:rsidR="00256D01" w:rsidRDefault="00256D01" w:rsidP="00256D01">
      <w:pPr>
        <w:spacing w:line="276" w:lineRule="auto"/>
        <w:rPr>
          <w:rFonts w:ascii="Verdana" w:hAnsi="Verdana"/>
          <w:b/>
          <w:bCs/>
        </w:rPr>
      </w:pPr>
    </w:p>
    <w:p w14:paraId="76363D18" w14:textId="1665FBDC" w:rsidR="00256D01" w:rsidRDefault="00256D01" w:rsidP="00256D0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ISMAIL:</w:t>
      </w:r>
    </w:p>
    <w:p w14:paraId="6286C187" w14:textId="476C7E95" w:rsidR="00842BFE" w:rsidRPr="00960C28" w:rsidRDefault="00842BFE" w:rsidP="00842BFE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De pequeño era muy movido, ahora no tanto, pero suele meterse en peleas y tiene un carácter explosivo</w:t>
      </w:r>
    </w:p>
    <w:p w14:paraId="2840E86E" w14:textId="67DAAA69" w:rsidR="00960C28" w:rsidRPr="00842BFE" w:rsidRDefault="00960C28" w:rsidP="00842BFE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Es contestón con la tutora/tutor, pero en el fondo es un niño noble y le encanta cuando le muestran que confían en él </w:t>
      </w:r>
      <w:r w:rsidR="00770A25">
        <w:rPr>
          <w:rFonts w:ascii="Verdana" w:hAnsi="Verdana"/>
        </w:rPr>
        <w:t>al darle</w:t>
      </w:r>
      <w:r>
        <w:rPr>
          <w:rFonts w:ascii="Verdana" w:hAnsi="Verdana"/>
        </w:rPr>
        <w:t xml:space="preserve"> alguna responsabilidad</w:t>
      </w:r>
    </w:p>
    <w:p w14:paraId="4ECCFCA7" w14:textId="767A104F" w:rsidR="00960C28" w:rsidRPr="00960C28" w:rsidRDefault="001115CB" w:rsidP="00960C28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Pese a que los padres no tienen hábito lector y no se expresan con fluidez ni en castellano ni en catalán, n</w:t>
      </w:r>
      <w:r w:rsidR="00842BFE">
        <w:rPr>
          <w:rFonts w:ascii="Verdana" w:hAnsi="Verdana"/>
        </w:rPr>
        <w:t>o tuvo dificultades en el aprendizaje inicial de la lecto-escritura</w:t>
      </w:r>
      <w:r>
        <w:rPr>
          <w:rFonts w:ascii="Verdana" w:hAnsi="Verdana"/>
        </w:rPr>
        <w:t>, pero le cuesta la comprensión lectora</w:t>
      </w:r>
    </w:p>
    <w:p w14:paraId="608492CD" w14:textId="43D08FD3" w:rsidR="00960C28" w:rsidRPr="00960C28" w:rsidRDefault="001115CB" w:rsidP="00960C28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lastRenderedPageBreak/>
        <w:t>En matemáticas, conoce el mecanismo de las 4 operaciones, pero le cuesta</w:t>
      </w:r>
      <w:r w:rsidR="00960C28">
        <w:rPr>
          <w:rFonts w:ascii="Verdana" w:hAnsi="Verdana"/>
        </w:rPr>
        <w:t>n muchísimo los problemas y a menudo comete errores por descuido</w:t>
      </w:r>
      <w:r w:rsidR="00842BFE" w:rsidRPr="001115CB">
        <w:rPr>
          <w:rFonts w:ascii="Verdana" w:hAnsi="Verdana"/>
        </w:rPr>
        <w:t xml:space="preserve"> </w:t>
      </w:r>
    </w:p>
    <w:p w14:paraId="332A6580" w14:textId="23C0BC12" w:rsidR="00960C28" w:rsidRPr="00960C28" w:rsidRDefault="00960C28" w:rsidP="00960C28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En general, la presentación de sus trabajos deja mucho que desear</w:t>
      </w:r>
    </w:p>
    <w:p w14:paraId="0B6118E8" w14:textId="448FFB22" w:rsidR="00842BFE" w:rsidRPr="00842BFE" w:rsidRDefault="00842BFE" w:rsidP="00842BFE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Su rendimiento ha bajado </w:t>
      </w:r>
      <w:r w:rsidR="00960C28">
        <w:rPr>
          <w:rFonts w:ascii="Verdana" w:hAnsi="Verdana"/>
        </w:rPr>
        <w:t xml:space="preserve">considerablemente </w:t>
      </w:r>
      <w:r>
        <w:rPr>
          <w:rFonts w:ascii="Verdana" w:hAnsi="Verdana"/>
        </w:rPr>
        <w:t>respecto al ciclo inicial</w:t>
      </w:r>
    </w:p>
    <w:p w14:paraId="79C1A027" w14:textId="04B99027" w:rsidR="00256D01" w:rsidRDefault="00256D01" w:rsidP="00256D01">
      <w:pPr>
        <w:spacing w:line="276" w:lineRule="auto"/>
        <w:rPr>
          <w:rFonts w:ascii="Verdana" w:hAnsi="Verdana"/>
          <w:b/>
          <w:bCs/>
        </w:rPr>
      </w:pPr>
    </w:p>
    <w:p w14:paraId="74796F5D" w14:textId="77777777" w:rsidR="00960C28" w:rsidRDefault="00960C28" w:rsidP="00256D01">
      <w:pPr>
        <w:spacing w:line="276" w:lineRule="auto"/>
        <w:rPr>
          <w:rFonts w:ascii="Verdana" w:hAnsi="Verdana"/>
          <w:b/>
          <w:bCs/>
        </w:rPr>
      </w:pPr>
    </w:p>
    <w:p w14:paraId="29ED9D77" w14:textId="71B24190" w:rsidR="00256D01" w:rsidRDefault="00256D01" w:rsidP="00256D0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JOEL:</w:t>
      </w:r>
    </w:p>
    <w:p w14:paraId="419C1AAE" w14:textId="48B6C6EE" w:rsidR="00960C28" w:rsidRPr="001B6BC3" w:rsidRDefault="00960C28" w:rsidP="001B6BC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Desde el ciclo infantil impresiona de un niño inteligente</w:t>
      </w:r>
      <w:r w:rsidR="001B6BC3">
        <w:rPr>
          <w:rFonts w:ascii="Verdana" w:hAnsi="Verdana"/>
        </w:rPr>
        <w:t>, con un vocabulario que sorprende para su edad</w:t>
      </w:r>
    </w:p>
    <w:p w14:paraId="26FA748D" w14:textId="25108CDE" w:rsidR="001B6BC3" w:rsidRPr="001B6BC3" w:rsidRDefault="001B6BC3" w:rsidP="001B6BC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Le apasionan temas relacionados con la ciencia, concretamente con los insectos, tema que domina por completo y que escoge </w:t>
      </w:r>
      <w:r w:rsidR="00770A25">
        <w:rPr>
          <w:rFonts w:ascii="Verdana" w:hAnsi="Verdana"/>
        </w:rPr>
        <w:t xml:space="preserve">prácticamente </w:t>
      </w:r>
      <w:r>
        <w:rPr>
          <w:rFonts w:ascii="Verdana" w:hAnsi="Verdana"/>
        </w:rPr>
        <w:t>para todos los trabajos</w:t>
      </w:r>
    </w:p>
    <w:p w14:paraId="3E7F0014" w14:textId="20E8D8AB" w:rsidR="001B6BC3" w:rsidRPr="001B6BC3" w:rsidRDefault="001B6BC3" w:rsidP="001B6BC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A veces, a los otros niños les cansa su insistencia</w:t>
      </w:r>
    </w:p>
    <w:p w14:paraId="2516A765" w14:textId="47020953" w:rsidR="001B6BC3" w:rsidRPr="00770A25" w:rsidRDefault="001B6BC3" w:rsidP="001B6BC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Es bastante rígido e inflexible, y suele corregir a la tutora cuando esta no explica las cosas como él cree que son</w:t>
      </w:r>
    </w:p>
    <w:p w14:paraId="342C92D0" w14:textId="28393249" w:rsidR="00770A25" w:rsidRPr="001B6BC3" w:rsidRDefault="00770A25" w:rsidP="001B6BC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Se impacienta cuando un compañero/a intenta dar una respuesta que él ya se sabe a la perfección</w:t>
      </w:r>
    </w:p>
    <w:p w14:paraId="167E33B1" w14:textId="39064CCE" w:rsidR="001B6BC3" w:rsidRPr="00770A25" w:rsidRDefault="001B6BC3" w:rsidP="001B6BC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Sigue el nivel del grupo en la mayoría de los aprendizajes, pero seguramente podría tener mejores resultados si </w:t>
      </w:r>
      <w:r w:rsidRPr="001B6BC3">
        <w:rPr>
          <w:rFonts w:ascii="Verdana" w:hAnsi="Verdana"/>
        </w:rPr>
        <w:t>se m</w:t>
      </w:r>
      <w:r>
        <w:rPr>
          <w:rFonts w:ascii="Verdana" w:hAnsi="Verdana"/>
        </w:rPr>
        <w:t>ostrara más</w:t>
      </w:r>
      <w:r w:rsidRPr="001B6BC3">
        <w:rPr>
          <w:rFonts w:ascii="Verdana" w:hAnsi="Verdana"/>
        </w:rPr>
        <w:t xml:space="preserve"> motivado </w:t>
      </w:r>
      <w:r>
        <w:rPr>
          <w:rFonts w:ascii="Verdana" w:hAnsi="Verdana"/>
        </w:rPr>
        <w:t xml:space="preserve">en las tareas que </w:t>
      </w:r>
      <w:r w:rsidRPr="001B6BC3">
        <w:rPr>
          <w:rFonts w:ascii="Verdana" w:hAnsi="Verdana"/>
        </w:rPr>
        <w:t>no son de su interés</w:t>
      </w:r>
    </w:p>
    <w:p w14:paraId="32D08753" w14:textId="39C0E0B7" w:rsidR="00770A25" w:rsidRPr="00770A25" w:rsidRDefault="001B6BC3" w:rsidP="00F545E0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b/>
          <w:bCs/>
        </w:rPr>
      </w:pPr>
      <w:r w:rsidRPr="001B6BC3">
        <w:rPr>
          <w:rFonts w:ascii="Verdana" w:hAnsi="Verdana"/>
        </w:rPr>
        <w:t>Si le proponen un trabajo grup</w:t>
      </w:r>
      <w:r>
        <w:rPr>
          <w:rFonts w:ascii="Verdana" w:hAnsi="Verdana"/>
        </w:rPr>
        <w:t xml:space="preserve">al, suele intentar asumir el rol de líder y se frustra muchísimo </w:t>
      </w:r>
      <w:r w:rsidR="00770A25">
        <w:rPr>
          <w:rFonts w:ascii="Verdana" w:hAnsi="Verdana"/>
        </w:rPr>
        <w:t>si el resto del grupo no sigue su “esquema”</w:t>
      </w:r>
    </w:p>
    <w:p w14:paraId="3779A220" w14:textId="41E6DD9B" w:rsidR="00770A25" w:rsidRDefault="00770A25" w:rsidP="00770A25">
      <w:pPr>
        <w:spacing w:line="276" w:lineRule="auto"/>
        <w:rPr>
          <w:rFonts w:ascii="Verdana" w:hAnsi="Verdana"/>
          <w:b/>
          <w:bCs/>
        </w:rPr>
      </w:pPr>
    </w:p>
    <w:p w14:paraId="50D04C70" w14:textId="62114950" w:rsidR="00770A25" w:rsidRDefault="00770A25" w:rsidP="00770A25">
      <w:pPr>
        <w:spacing w:line="276" w:lineRule="auto"/>
        <w:rPr>
          <w:rFonts w:ascii="Verdana" w:hAnsi="Verdana"/>
          <w:b/>
          <w:bCs/>
        </w:rPr>
      </w:pPr>
    </w:p>
    <w:p w14:paraId="4C368017" w14:textId="77777777" w:rsidR="00770A25" w:rsidRPr="00770A25" w:rsidRDefault="00770A25" w:rsidP="00770A25">
      <w:pPr>
        <w:spacing w:line="276" w:lineRule="auto"/>
        <w:rPr>
          <w:rFonts w:ascii="Verdana" w:hAnsi="Verdana"/>
          <w:b/>
          <w:bCs/>
        </w:rPr>
      </w:pPr>
    </w:p>
    <w:p w14:paraId="4E165024" w14:textId="490D5D3A" w:rsidR="004F13E7" w:rsidRPr="001B6BC3" w:rsidRDefault="004F13E7" w:rsidP="00F545E0">
      <w:pPr>
        <w:pBdr>
          <w:bottom w:val="single" w:sz="6" w:space="1" w:color="auto"/>
        </w:pBdr>
        <w:spacing w:line="276" w:lineRule="auto"/>
        <w:rPr>
          <w:rFonts w:ascii="Verdana" w:hAnsi="Verdana"/>
        </w:rPr>
      </w:pPr>
    </w:p>
    <w:p w14:paraId="6C14E38B" w14:textId="786A2DB9" w:rsidR="004F13E7" w:rsidRPr="001B6BC3" w:rsidRDefault="004F13E7" w:rsidP="00F545E0">
      <w:pPr>
        <w:spacing w:line="276" w:lineRule="auto"/>
        <w:rPr>
          <w:rFonts w:ascii="Verdana" w:hAnsi="Verdana"/>
        </w:rPr>
      </w:pPr>
    </w:p>
    <w:p w14:paraId="1C691782" w14:textId="62A220AA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 xml:space="preserve">Reflexión 1: </w:t>
      </w:r>
    </w:p>
    <w:p w14:paraId="00CC0762" w14:textId="413DA64C" w:rsidR="00960C28" w:rsidRDefault="00960C28" w:rsidP="004F13E7">
      <w:pPr>
        <w:spacing w:line="276" w:lineRule="auto"/>
        <w:rPr>
          <w:rFonts w:ascii="Verdana" w:hAnsi="Verdana"/>
        </w:rPr>
      </w:pPr>
      <w:r w:rsidRPr="00960C28">
        <w:rPr>
          <w:rFonts w:ascii="Verdana" w:hAnsi="Verdana"/>
        </w:rPr>
        <w:t>Todo a</w:t>
      </w:r>
      <w:r>
        <w:rPr>
          <w:rFonts w:ascii="Verdana" w:hAnsi="Verdana"/>
        </w:rPr>
        <w:t>punta hacia un TDAH. Probablemente, no hay una dislexia asociada. Es necesario poner en marcha ya las adaptaciones metodológicas.</w:t>
      </w:r>
    </w:p>
    <w:p w14:paraId="7521926A" w14:textId="77777777" w:rsidR="00770A25" w:rsidRPr="00960C28" w:rsidRDefault="00770A25" w:rsidP="004F13E7">
      <w:pPr>
        <w:spacing w:line="276" w:lineRule="auto"/>
        <w:rPr>
          <w:rFonts w:ascii="Verdana" w:hAnsi="Verdana"/>
        </w:rPr>
      </w:pPr>
    </w:p>
    <w:p w14:paraId="6516EC8F" w14:textId="77777777" w:rsidR="00571643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2:</w:t>
      </w:r>
      <w:r w:rsidR="00571643">
        <w:rPr>
          <w:rFonts w:ascii="Verdana" w:hAnsi="Verdana"/>
          <w:b/>
          <w:bCs/>
        </w:rPr>
        <w:t xml:space="preserve"> </w:t>
      </w:r>
    </w:p>
    <w:p w14:paraId="4525B874" w14:textId="3B6F20F9" w:rsidR="004F13E7" w:rsidRDefault="00571643" w:rsidP="004F13E7">
      <w:pPr>
        <w:spacing w:line="276" w:lineRule="auto"/>
        <w:rPr>
          <w:rFonts w:ascii="Verdana" w:hAnsi="Verdana"/>
        </w:rPr>
      </w:pPr>
      <w:r w:rsidRPr="00571643">
        <w:rPr>
          <w:rFonts w:ascii="Verdana" w:hAnsi="Verdana"/>
        </w:rPr>
        <w:t xml:space="preserve">Habría </w:t>
      </w:r>
      <w:r>
        <w:rPr>
          <w:rFonts w:ascii="Verdana" w:hAnsi="Verdana"/>
        </w:rPr>
        <w:t>que sospechar una dislexia. Más aún si el tutor/a nos comentara que su hermana mayor, escolarizada en la misma escuela (3º de primaria), repitió 1º por dificultades en la lecto-escritura.</w:t>
      </w:r>
    </w:p>
    <w:p w14:paraId="3150BC36" w14:textId="77777777" w:rsidR="004B0667" w:rsidRDefault="004B0667" w:rsidP="004F13E7">
      <w:pPr>
        <w:spacing w:line="276" w:lineRule="auto"/>
        <w:rPr>
          <w:rFonts w:ascii="Verdana" w:hAnsi="Verdana"/>
          <w:b/>
          <w:bCs/>
        </w:rPr>
      </w:pPr>
    </w:p>
    <w:p w14:paraId="74E3DFD7" w14:textId="2C4F771C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lastRenderedPageBreak/>
        <w:t>Reflexión</w:t>
      </w:r>
      <w:r>
        <w:rPr>
          <w:rFonts w:ascii="Verdana" w:hAnsi="Verdana"/>
          <w:b/>
          <w:bCs/>
        </w:rPr>
        <w:t xml:space="preserve"> 3:</w:t>
      </w:r>
    </w:p>
    <w:p w14:paraId="7F9948BB" w14:textId="01512F99" w:rsidR="00842BFE" w:rsidRDefault="00842BFE" w:rsidP="004F13E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Pensaría en problemas emocionales en contexto de la preadolescencia, pero no estaría de más derivar al optometrista para valorar terapia visual.</w:t>
      </w:r>
    </w:p>
    <w:p w14:paraId="229BBB1A" w14:textId="4B65A8F7" w:rsidR="004B0667" w:rsidRDefault="004B0667" w:rsidP="004F13E7">
      <w:pPr>
        <w:spacing w:line="276" w:lineRule="auto"/>
        <w:rPr>
          <w:rFonts w:ascii="Verdana" w:hAnsi="Verdana"/>
        </w:rPr>
      </w:pPr>
    </w:p>
    <w:p w14:paraId="160FECE1" w14:textId="7BFF2723" w:rsidR="004B0667" w:rsidRDefault="004B0667" w:rsidP="004F13E7">
      <w:pPr>
        <w:spacing w:line="276" w:lineRule="auto"/>
        <w:rPr>
          <w:rFonts w:ascii="Verdana" w:hAnsi="Verdana"/>
        </w:rPr>
      </w:pPr>
    </w:p>
    <w:p w14:paraId="068D5AC9" w14:textId="77777777" w:rsidR="004B0667" w:rsidRPr="00842BFE" w:rsidRDefault="004B0667" w:rsidP="004F13E7">
      <w:pPr>
        <w:spacing w:line="276" w:lineRule="auto"/>
        <w:rPr>
          <w:rFonts w:ascii="Verdana" w:hAnsi="Verdana"/>
        </w:rPr>
      </w:pPr>
    </w:p>
    <w:p w14:paraId="3EE083D8" w14:textId="06394A52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4:</w:t>
      </w:r>
    </w:p>
    <w:p w14:paraId="5EE4DE37" w14:textId="61DCE020" w:rsidR="004F13E7" w:rsidRDefault="004F13E7" w:rsidP="004F13E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Independientemente de otros datos, pensaría en una discalculia como primera hipótesis.</w:t>
      </w:r>
    </w:p>
    <w:p w14:paraId="51859E96" w14:textId="77777777" w:rsidR="00770A25" w:rsidRPr="004F13E7" w:rsidRDefault="00770A25" w:rsidP="004F13E7">
      <w:pPr>
        <w:spacing w:line="276" w:lineRule="auto"/>
        <w:rPr>
          <w:rFonts w:ascii="Verdana" w:hAnsi="Verdana"/>
        </w:rPr>
      </w:pPr>
    </w:p>
    <w:p w14:paraId="012C61F3" w14:textId="380BB765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5: </w:t>
      </w:r>
    </w:p>
    <w:p w14:paraId="34876DDE" w14:textId="77E0883D" w:rsidR="004F13E7" w:rsidRDefault="004F13E7" w:rsidP="004F13E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El perfil conductual me sugiere un TDAH. Si además supiera que hay un antecedente de prematuridad extrema, esto cuadraría con las dificultades en el trazo y </w:t>
      </w:r>
      <w:r w:rsidR="00571643">
        <w:rPr>
          <w:rFonts w:ascii="Verdana" w:hAnsi="Verdana"/>
        </w:rPr>
        <w:t xml:space="preserve">en los aprendizajes </w:t>
      </w:r>
      <w:r>
        <w:rPr>
          <w:rFonts w:ascii="Verdana" w:hAnsi="Verdana"/>
        </w:rPr>
        <w:t>matemátic</w:t>
      </w:r>
      <w:r w:rsidR="00571643">
        <w:rPr>
          <w:rFonts w:ascii="Verdana" w:hAnsi="Verdana"/>
        </w:rPr>
        <w:t>o</w:t>
      </w:r>
      <w:r>
        <w:rPr>
          <w:rFonts w:ascii="Verdana" w:hAnsi="Verdana"/>
        </w:rPr>
        <w:t>s iniciales.</w:t>
      </w:r>
    </w:p>
    <w:p w14:paraId="7BD78757" w14:textId="77777777" w:rsidR="004B0667" w:rsidRPr="004F13E7" w:rsidRDefault="004B0667" w:rsidP="004F13E7">
      <w:pPr>
        <w:spacing w:line="276" w:lineRule="auto"/>
        <w:rPr>
          <w:rFonts w:ascii="Verdana" w:hAnsi="Verdana"/>
        </w:rPr>
      </w:pPr>
    </w:p>
    <w:p w14:paraId="5BEFA900" w14:textId="6DC1499E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6:</w:t>
      </w:r>
    </w:p>
    <w:p w14:paraId="3EAC9CA0" w14:textId="67AEA98C" w:rsidR="00256D01" w:rsidRDefault="00256D01" w:rsidP="00256D01">
      <w:pPr>
        <w:spacing w:line="276" w:lineRule="auto"/>
        <w:rPr>
          <w:rFonts w:ascii="Verdana" w:hAnsi="Verdana"/>
        </w:rPr>
      </w:pPr>
      <w:r w:rsidRPr="00571643">
        <w:rPr>
          <w:rFonts w:ascii="Verdana" w:hAnsi="Verdana"/>
        </w:rPr>
        <w:t xml:space="preserve">Habría </w:t>
      </w:r>
      <w:r>
        <w:rPr>
          <w:rFonts w:ascii="Verdana" w:hAnsi="Verdana"/>
        </w:rPr>
        <w:t>que sospechar una dislexia</w:t>
      </w:r>
      <w:r w:rsidR="00842BFE">
        <w:rPr>
          <w:rFonts w:ascii="Verdana" w:hAnsi="Verdana"/>
        </w:rPr>
        <w:t>, poner en marcha sin demora las adaptaciones metodológicas específicas y los recursos para el diagnóstico</w:t>
      </w:r>
      <w:r>
        <w:rPr>
          <w:rFonts w:ascii="Verdana" w:hAnsi="Verdana"/>
        </w:rPr>
        <w:t xml:space="preserve">. </w:t>
      </w:r>
      <w:r w:rsidR="004B0667">
        <w:rPr>
          <w:rFonts w:ascii="Verdana" w:hAnsi="Verdana"/>
        </w:rPr>
        <w:t>Los síntomas emocionales son secundarios al trastorno no diagnosticado.</w:t>
      </w:r>
    </w:p>
    <w:p w14:paraId="62A7B44B" w14:textId="77777777" w:rsidR="004B0667" w:rsidRDefault="004B0667" w:rsidP="00256D01">
      <w:pPr>
        <w:spacing w:line="276" w:lineRule="auto"/>
        <w:rPr>
          <w:rFonts w:ascii="Verdana" w:hAnsi="Verdana"/>
          <w:b/>
          <w:bCs/>
        </w:rPr>
      </w:pPr>
    </w:p>
    <w:p w14:paraId="2B322B1C" w14:textId="090DBF63" w:rsidR="00256D01" w:rsidRDefault="00960C28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7:</w:t>
      </w:r>
    </w:p>
    <w:p w14:paraId="6F73F894" w14:textId="32AB5C2B" w:rsidR="00960C28" w:rsidRDefault="00960C28" w:rsidP="004F13E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Seguramente, la falta de límites en casa y el estilo de crianza propio del contexto sociocultural de origen, justifican las características descritas y las dificultades observadas.</w:t>
      </w:r>
    </w:p>
    <w:p w14:paraId="72FB9E35" w14:textId="77777777" w:rsidR="004B0667" w:rsidRPr="00960C28" w:rsidRDefault="004B0667" w:rsidP="004F13E7">
      <w:pPr>
        <w:spacing w:line="276" w:lineRule="auto"/>
        <w:rPr>
          <w:rFonts w:ascii="Verdana" w:hAnsi="Verdana"/>
        </w:rPr>
      </w:pPr>
    </w:p>
    <w:p w14:paraId="68703CF8" w14:textId="17D51A0A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</w:t>
      </w:r>
      <w:r w:rsidR="00960C28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>:</w:t>
      </w:r>
    </w:p>
    <w:p w14:paraId="254F4B36" w14:textId="39F1471F" w:rsidR="00960C28" w:rsidRDefault="00571643" w:rsidP="004F13E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Pese a que la descripción no permite sacar conclusiones firmes, una niña/o con TDAH predominantemente inatento podría presentar estas características en esta etapa escolar.</w:t>
      </w:r>
    </w:p>
    <w:p w14:paraId="78425171" w14:textId="77777777" w:rsidR="004B0667" w:rsidRDefault="004B0667" w:rsidP="004F13E7">
      <w:pPr>
        <w:spacing w:line="276" w:lineRule="auto"/>
        <w:rPr>
          <w:rFonts w:ascii="Verdana" w:hAnsi="Verdana"/>
        </w:rPr>
      </w:pPr>
    </w:p>
    <w:p w14:paraId="570FB676" w14:textId="43FD76EF" w:rsidR="00960C28" w:rsidRDefault="00960C28" w:rsidP="004F13E7">
      <w:pPr>
        <w:spacing w:line="276" w:lineRule="auto"/>
        <w:rPr>
          <w:rFonts w:ascii="Verdana" w:hAnsi="Verdana"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9:</w:t>
      </w:r>
    </w:p>
    <w:p w14:paraId="402048E1" w14:textId="64E0375A" w:rsidR="00770A25" w:rsidRDefault="00770A25" w:rsidP="004F13E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Los rasgos descritos podrían ser compatibles con </w:t>
      </w:r>
      <w:r w:rsidR="004B0667">
        <w:rPr>
          <w:rFonts w:ascii="Verdana" w:hAnsi="Verdana"/>
        </w:rPr>
        <w:t xml:space="preserve">un </w:t>
      </w:r>
      <w:r>
        <w:rPr>
          <w:rFonts w:ascii="Verdana" w:hAnsi="Verdana"/>
        </w:rPr>
        <w:t xml:space="preserve">TEA. Habría que trabajar las habilidades sociales y valorar evolutivamente la eventual clínica </w:t>
      </w:r>
      <w:proofErr w:type="spellStart"/>
      <w:r>
        <w:rPr>
          <w:rFonts w:ascii="Verdana" w:hAnsi="Verdana"/>
        </w:rPr>
        <w:t>disatencional</w:t>
      </w:r>
      <w:proofErr w:type="spellEnd"/>
      <w:r>
        <w:rPr>
          <w:rFonts w:ascii="Verdana" w:hAnsi="Verdana"/>
        </w:rPr>
        <w:t xml:space="preserve"> asociada.</w:t>
      </w:r>
    </w:p>
    <w:p w14:paraId="1BF4F3ED" w14:textId="77777777" w:rsidR="004B0667" w:rsidRPr="00571643" w:rsidRDefault="004B0667" w:rsidP="004F13E7">
      <w:pPr>
        <w:spacing w:line="276" w:lineRule="auto"/>
        <w:rPr>
          <w:rFonts w:ascii="Verdana" w:hAnsi="Verdana"/>
        </w:rPr>
      </w:pPr>
    </w:p>
    <w:p w14:paraId="335CC14A" w14:textId="7B62756C" w:rsidR="004F13E7" w:rsidRDefault="004F13E7" w:rsidP="004F13E7">
      <w:pPr>
        <w:spacing w:line="276" w:lineRule="auto"/>
        <w:rPr>
          <w:rFonts w:ascii="Verdana" w:hAnsi="Verdana"/>
          <w:b/>
          <w:bCs/>
        </w:rPr>
      </w:pPr>
      <w:r w:rsidRPr="004F13E7">
        <w:rPr>
          <w:rFonts w:ascii="Verdana" w:hAnsi="Verdana"/>
          <w:b/>
          <w:bCs/>
        </w:rPr>
        <w:t>Reflexión</w:t>
      </w:r>
      <w:r>
        <w:rPr>
          <w:rFonts w:ascii="Verdana" w:hAnsi="Verdana"/>
          <w:b/>
          <w:bCs/>
        </w:rPr>
        <w:t xml:space="preserve"> </w:t>
      </w:r>
      <w:r w:rsidR="00960C28">
        <w:rPr>
          <w:rFonts w:ascii="Verdana" w:hAnsi="Verdana"/>
          <w:b/>
          <w:bCs/>
        </w:rPr>
        <w:t>10</w:t>
      </w:r>
      <w:r>
        <w:rPr>
          <w:rFonts w:ascii="Verdana" w:hAnsi="Verdana"/>
          <w:b/>
          <w:bCs/>
        </w:rPr>
        <w:t>:</w:t>
      </w:r>
    </w:p>
    <w:p w14:paraId="5DB95B35" w14:textId="72E6049D" w:rsidR="00571643" w:rsidRDefault="00571643" w:rsidP="0057164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Independientemente de otros datos, pensaría en una discapacidad intelectual como primera hipótesis.</w:t>
      </w:r>
    </w:p>
    <w:p w14:paraId="0E152F04" w14:textId="77777777" w:rsidR="00571643" w:rsidRDefault="00571643" w:rsidP="004F13E7">
      <w:pPr>
        <w:spacing w:line="276" w:lineRule="auto"/>
        <w:rPr>
          <w:rFonts w:ascii="Verdana" w:hAnsi="Verdana"/>
          <w:b/>
          <w:bCs/>
        </w:rPr>
      </w:pPr>
    </w:p>
    <w:p w14:paraId="4421F908" w14:textId="391F70DB" w:rsidR="004F13E7" w:rsidRPr="004F13E7" w:rsidRDefault="004F13E7" w:rsidP="004F13E7">
      <w:pPr>
        <w:spacing w:line="276" w:lineRule="auto"/>
        <w:rPr>
          <w:rFonts w:ascii="Verdana" w:hAnsi="Verdana"/>
          <w:b/>
          <w:bCs/>
        </w:rPr>
      </w:pPr>
    </w:p>
    <w:sectPr w:rsidR="004F13E7" w:rsidRPr="004F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B55"/>
    <w:multiLevelType w:val="hybridMultilevel"/>
    <w:tmpl w:val="1D5A6F30"/>
    <w:lvl w:ilvl="0" w:tplc="9BFEEE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2C47"/>
    <w:multiLevelType w:val="hybridMultilevel"/>
    <w:tmpl w:val="932A384A"/>
    <w:lvl w:ilvl="0" w:tplc="1D7A19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72986"/>
    <w:multiLevelType w:val="hybridMultilevel"/>
    <w:tmpl w:val="0CF8F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630B"/>
    <w:multiLevelType w:val="hybridMultilevel"/>
    <w:tmpl w:val="0B980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6A"/>
    <w:rsid w:val="000772CD"/>
    <w:rsid w:val="000A2A87"/>
    <w:rsid w:val="00103A1B"/>
    <w:rsid w:val="001115CB"/>
    <w:rsid w:val="001B6BC3"/>
    <w:rsid w:val="00256D01"/>
    <w:rsid w:val="002D6E27"/>
    <w:rsid w:val="004B0667"/>
    <w:rsid w:val="004F13E7"/>
    <w:rsid w:val="005206C1"/>
    <w:rsid w:val="00532071"/>
    <w:rsid w:val="00571643"/>
    <w:rsid w:val="00770A25"/>
    <w:rsid w:val="00842BFE"/>
    <w:rsid w:val="00960C28"/>
    <w:rsid w:val="009D327F"/>
    <w:rsid w:val="00ED77E6"/>
    <w:rsid w:val="00F545E0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89EA"/>
  <w15:chartTrackingRefBased/>
  <w15:docId w15:val="{5F79AC65-8B5F-4632-B21B-38A460A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42F-B17C-4DC2-916D-0889081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Guarino</dc:creator>
  <cp:keywords/>
  <dc:description/>
  <cp:lastModifiedBy>Federica Guarino</cp:lastModifiedBy>
  <cp:revision>8</cp:revision>
  <dcterms:created xsi:type="dcterms:W3CDTF">2021-04-21T13:53:00Z</dcterms:created>
  <dcterms:modified xsi:type="dcterms:W3CDTF">2022-05-07T09:28:00Z</dcterms:modified>
</cp:coreProperties>
</file>